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44A4" w:rsidRPr="007248E9" w:rsidRDefault="002C44A4" w:rsidP="002C44A4">
      <w:pPr>
        <w:pStyle w:val="NoSpacing"/>
        <w:rPr>
          <w:b/>
        </w:rPr>
      </w:pPr>
      <w:r w:rsidRPr="007248E9">
        <w:rPr>
          <w:b/>
        </w:rPr>
        <w:t>ДО Г-ЖА ДЕСИСЛАВА ТАНЕВА -</w:t>
      </w:r>
    </w:p>
    <w:p w:rsidR="002C44A4" w:rsidRDefault="002C44A4" w:rsidP="002C44A4">
      <w:pPr>
        <w:pStyle w:val="NoSpacing"/>
        <w:rPr>
          <w:b/>
        </w:rPr>
      </w:pPr>
      <w:r w:rsidRPr="007248E9">
        <w:rPr>
          <w:b/>
        </w:rPr>
        <w:t>МИНИСТЪР НА МЗХ</w:t>
      </w:r>
    </w:p>
    <w:p w:rsidR="002C44A4" w:rsidRDefault="002C44A4" w:rsidP="002C44A4">
      <w:pPr>
        <w:pStyle w:val="NoSpacing"/>
        <w:rPr>
          <w:b/>
        </w:rPr>
      </w:pPr>
    </w:p>
    <w:p w:rsidR="002C44A4" w:rsidRDefault="002C44A4" w:rsidP="002C44A4">
      <w:pPr>
        <w:pStyle w:val="NoSpacing"/>
        <w:rPr>
          <w:b/>
        </w:rPr>
      </w:pPr>
      <w:r>
        <w:rPr>
          <w:b/>
        </w:rPr>
        <w:t>ДО Г-Н СВИЛЕН КОСТОВ -</w:t>
      </w:r>
    </w:p>
    <w:p w:rsidR="002C44A4" w:rsidRDefault="002C44A4" w:rsidP="002C44A4">
      <w:pPr>
        <w:pStyle w:val="NoSpacing"/>
        <w:rPr>
          <w:b/>
        </w:rPr>
      </w:pPr>
      <w:r>
        <w:rPr>
          <w:b/>
        </w:rPr>
        <w:t>ЗАМ.-МИНИСТЪР НА МЗХ</w:t>
      </w:r>
    </w:p>
    <w:p w:rsidR="002C44A4" w:rsidRDefault="002C44A4" w:rsidP="002C44A4">
      <w:pPr>
        <w:pStyle w:val="NoSpacing"/>
        <w:rPr>
          <w:b/>
        </w:rPr>
      </w:pPr>
    </w:p>
    <w:p w:rsidR="002C44A4" w:rsidRDefault="002C44A4" w:rsidP="002C44A4">
      <w:pPr>
        <w:pStyle w:val="NoSpacing"/>
        <w:rPr>
          <w:b/>
        </w:rPr>
      </w:pPr>
      <w:r>
        <w:rPr>
          <w:b/>
        </w:rPr>
        <w:t>До Г-Н АНТОН АСПАРУХОВ -</w:t>
      </w:r>
    </w:p>
    <w:p w:rsidR="002C44A4" w:rsidRDefault="002C44A4" w:rsidP="002C44A4">
      <w:pPr>
        <w:pStyle w:val="NoSpacing"/>
        <w:rPr>
          <w:b/>
        </w:rPr>
      </w:pPr>
      <w:r>
        <w:rPr>
          <w:b/>
        </w:rPr>
        <w:t>ДИРЕКТОР ДИРЕКЦИЯ</w:t>
      </w:r>
    </w:p>
    <w:p w:rsidR="002C44A4" w:rsidRDefault="002C44A4" w:rsidP="002C44A4">
      <w:pPr>
        <w:pStyle w:val="NoSpacing"/>
        <w:rPr>
          <w:b/>
        </w:rPr>
      </w:pPr>
      <w:r>
        <w:rPr>
          <w:b/>
        </w:rPr>
        <w:t>"РАЗВИТИЕ НА СЕЛСКИТЕ РАЙОНИ"</w:t>
      </w:r>
    </w:p>
    <w:p w:rsidR="002C44A4" w:rsidRDefault="002C44A4" w:rsidP="002C44A4">
      <w:pPr>
        <w:pStyle w:val="NoSpacing"/>
        <w:rPr>
          <w:b/>
        </w:rPr>
      </w:pPr>
    </w:p>
    <w:p w:rsidR="002C44A4" w:rsidRDefault="002C44A4" w:rsidP="002C44A4">
      <w:pPr>
        <w:pStyle w:val="NoSpacing"/>
        <w:rPr>
          <w:b/>
        </w:rPr>
      </w:pPr>
      <w:r>
        <w:rPr>
          <w:b/>
        </w:rPr>
        <w:t>ДО Д-Р ЗЛАТКА ВЪЗЕЛОВА -</w:t>
      </w:r>
    </w:p>
    <w:p w:rsidR="002C44A4" w:rsidRPr="007248E9" w:rsidRDefault="002C44A4" w:rsidP="002C44A4">
      <w:pPr>
        <w:pStyle w:val="NoSpacing"/>
        <w:rPr>
          <w:b/>
        </w:rPr>
      </w:pPr>
      <w:r w:rsidRPr="007248E9">
        <w:rPr>
          <w:b/>
        </w:rPr>
        <w:t>ДИРЕКТОР ДИРЕКЦИЯ</w:t>
      </w:r>
    </w:p>
    <w:p w:rsidR="002C44A4" w:rsidRDefault="002C44A4" w:rsidP="002C44A4">
      <w:pPr>
        <w:pStyle w:val="NoSpacing"/>
        <w:rPr>
          <w:b/>
        </w:rPr>
      </w:pPr>
      <w:r w:rsidRPr="007248E9">
        <w:rPr>
          <w:b/>
        </w:rPr>
        <w:t>"ЖИВОТНОВЪДСТВО"</w:t>
      </w:r>
    </w:p>
    <w:p w:rsidR="002C44A4" w:rsidRDefault="002C44A4" w:rsidP="002C44A4">
      <w:pPr>
        <w:pStyle w:val="NoSpacing"/>
        <w:rPr>
          <w:b/>
        </w:rPr>
      </w:pPr>
    </w:p>
    <w:p w:rsidR="002C44A4" w:rsidRDefault="002C44A4" w:rsidP="002C44A4">
      <w:pPr>
        <w:pStyle w:val="NoSpacing"/>
        <w:rPr>
          <w:b/>
        </w:rPr>
      </w:pPr>
      <w:r>
        <w:rPr>
          <w:b/>
        </w:rPr>
        <w:t>ДО Д-Р ДАМЯН ИЛИЕВ -</w:t>
      </w:r>
    </w:p>
    <w:p w:rsidR="002C44A4" w:rsidRDefault="002C44A4" w:rsidP="002C44A4">
      <w:pPr>
        <w:pStyle w:val="NoSpacing"/>
        <w:rPr>
          <w:b/>
        </w:rPr>
      </w:pPr>
      <w:r>
        <w:rPr>
          <w:b/>
        </w:rPr>
        <w:t>ИЗПЪЛНИТЕЛЕН ДИРЕКТОР НА БАБХ</w:t>
      </w:r>
    </w:p>
    <w:p w:rsidR="002C44A4" w:rsidRDefault="002C44A4" w:rsidP="002C44A4">
      <w:pPr>
        <w:pStyle w:val="NoSpacing"/>
        <w:rPr>
          <w:b/>
        </w:rPr>
      </w:pPr>
    </w:p>
    <w:p w:rsidR="002C44A4" w:rsidRDefault="002C44A4" w:rsidP="002C44A4">
      <w:pPr>
        <w:pStyle w:val="NoSpacing"/>
        <w:rPr>
          <w:b/>
        </w:rPr>
      </w:pPr>
      <w:r>
        <w:rPr>
          <w:b/>
        </w:rPr>
        <w:t>ДО Г-ЖА ДОРА НЕНОВА -</w:t>
      </w:r>
    </w:p>
    <w:p w:rsidR="002C44A4" w:rsidRDefault="002C44A4" w:rsidP="002C44A4">
      <w:pPr>
        <w:pStyle w:val="NoSpacing"/>
        <w:rPr>
          <w:b/>
        </w:rPr>
      </w:pPr>
      <w:r>
        <w:rPr>
          <w:b/>
        </w:rPr>
        <w:t>ДИРЕКТОР ДИРЕКЦИЯ "ДЪРЖАВНИ ПОМОЩИ</w:t>
      </w:r>
      <w:r w:rsidR="008B59B3">
        <w:rPr>
          <w:b/>
        </w:rPr>
        <w:t xml:space="preserve">  И РЕГУЛАЦИИ</w:t>
      </w:r>
      <w:r>
        <w:rPr>
          <w:b/>
        </w:rPr>
        <w:t>"</w:t>
      </w:r>
    </w:p>
    <w:p w:rsidR="008B59B3" w:rsidRDefault="008B59B3" w:rsidP="002C44A4">
      <w:pPr>
        <w:pStyle w:val="NoSpacing"/>
        <w:rPr>
          <w:b/>
        </w:rPr>
      </w:pPr>
    </w:p>
    <w:p w:rsidR="008B59B3" w:rsidRDefault="008B59B3" w:rsidP="002C44A4">
      <w:pPr>
        <w:pStyle w:val="NoSpacing"/>
        <w:rPr>
          <w:b/>
        </w:rPr>
      </w:pPr>
      <w:r>
        <w:rPr>
          <w:b/>
        </w:rPr>
        <w:t>ДО ИЗПЪЛНИТЕЛНИЯ ДИРЕКТОР НА ДФ "ЗЕМЕДЕЛИЕ"-</w:t>
      </w:r>
    </w:p>
    <w:p w:rsidR="008B59B3" w:rsidRPr="007248E9" w:rsidRDefault="008B59B3" w:rsidP="002C44A4">
      <w:pPr>
        <w:pStyle w:val="NoSpacing"/>
        <w:rPr>
          <w:b/>
        </w:rPr>
      </w:pPr>
      <w:r>
        <w:rPr>
          <w:b/>
        </w:rPr>
        <w:t xml:space="preserve">Г-Н РУМЕН ПОРОЖАНОВ </w:t>
      </w:r>
    </w:p>
    <w:p w:rsidR="002C44A4" w:rsidRPr="007248E9" w:rsidRDefault="002C44A4" w:rsidP="002C44A4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</w:t>
      </w:r>
    </w:p>
    <w:p w:rsidR="002C44A4" w:rsidRDefault="002C44A4" w:rsidP="002C44A4">
      <w:pPr>
        <w:rPr>
          <w:b/>
          <w:sz w:val="28"/>
          <w:szCs w:val="28"/>
        </w:rPr>
      </w:pPr>
      <w:r w:rsidRPr="007248E9">
        <w:rPr>
          <w:b/>
          <w:sz w:val="28"/>
          <w:szCs w:val="28"/>
        </w:rPr>
        <w:t>П</w:t>
      </w:r>
      <w:r>
        <w:rPr>
          <w:b/>
          <w:sz w:val="28"/>
          <w:szCs w:val="28"/>
        </w:rPr>
        <w:t xml:space="preserve"> </w:t>
      </w:r>
      <w:r w:rsidRPr="007248E9">
        <w:rPr>
          <w:b/>
          <w:sz w:val="28"/>
          <w:szCs w:val="28"/>
        </w:rPr>
        <w:t>Р</w:t>
      </w:r>
      <w:r>
        <w:rPr>
          <w:b/>
          <w:sz w:val="28"/>
          <w:szCs w:val="28"/>
        </w:rPr>
        <w:t xml:space="preserve"> </w:t>
      </w:r>
      <w:r w:rsidRPr="007248E9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7248E9">
        <w:rPr>
          <w:b/>
          <w:sz w:val="28"/>
          <w:szCs w:val="28"/>
        </w:rPr>
        <w:t>Д</w:t>
      </w:r>
      <w:r>
        <w:rPr>
          <w:b/>
          <w:sz w:val="28"/>
          <w:szCs w:val="28"/>
        </w:rPr>
        <w:t xml:space="preserve"> </w:t>
      </w:r>
      <w:r w:rsidRPr="007248E9">
        <w:rPr>
          <w:b/>
          <w:sz w:val="28"/>
          <w:szCs w:val="28"/>
        </w:rPr>
        <w:t>Л</w:t>
      </w:r>
      <w:r>
        <w:rPr>
          <w:b/>
          <w:sz w:val="28"/>
          <w:szCs w:val="28"/>
        </w:rPr>
        <w:t xml:space="preserve"> </w:t>
      </w:r>
      <w:r w:rsidRPr="007248E9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</w:t>
      </w:r>
      <w:r w:rsidRPr="007248E9">
        <w:rPr>
          <w:b/>
          <w:sz w:val="28"/>
          <w:szCs w:val="28"/>
        </w:rPr>
        <w:t>Ж</w:t>
      </w:r>
      <w:r>
        <w:rPr>
          <w:b/>
          <w:sz w:val="28"/>
          <w:szCs w:val="28"/>
        </w:rPr>
        <w:t xml:space="preserve"> </w:t>
      </w:r>
      <w:r w:rsidRPr="007248E9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7248E9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 </w:t>
      </w:r>
      <w:r w:rsidRPr="007248E9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  <w:r w:rsidRPr="007248E9">
        <w:rPr>
          <w:b/>
          <w:sz w:val="28"/>
          <w:szCs w:val="28"/>
        </w:rPr>
        <w:t>Я</w:t>
      </w:r>
    </w:p>
    <w:p w:rsidR="002C44A4" w:rsidRDefault="002C44A4" w:rsidP="002C44A4">
      <w:pPr>
        <w:rPr>
          <w:sz w:val="24"/>
          <w:szCs w:val="24"/>
        </w:rPr>
      </w:pPr>
      <w:r>
        <w:rPr>
          <w:sz w:val="24"/>
          <w:szCs w:val="24"/>
        </w:rPr>
        <w:t>от Председателите/Представителите на ОКСЖ в България</w:t>
      </w:r>
    </w:p>
    <w:p w:rsidR="002C44A4" w:rsidRPr="002917FC" w:rsidRDefault="002C44A4" w:rsidP="002C44A4">
      <w:pPr>
        <w:rPr>
          <w:b/>
          <w:sz w:val="24"/>
          <w:szCs w:val="24"/>
        </w:rPr>
      </w:pPr>
      <w:r w:rsidRPr="002917FC">
        <w:rPr>
          <w:b/>
          <w:sz w:val="24"/>
          <w:szCs w:val="24"/>
        </w:rPr>
        <w:t>УВАЖАЕМА ГОСПОЖО ТАНЕВА,</w:t>
      </w:r>
    </w:p>
    <w:p w:rsidR="002C44A4" w:rsidRPr="002917FC" w:rsidRDefault="002C44A4" w:rsidP="002C44A4">
      <w:pPr>
        <w:rPr>
          <w:b/>
          <w:sz w:val="24"/>
          <w:szCs w:val="24"/>
        </w:rPr>
      </w:pPr>
      <w:r w:rsidRPr="002917FC">
        <w:rPr>
          <w:b/>
          <w:sz w:val="24"/>
          <w:szCs w:val="24"/>
        </w:rPr>
        <w:t>УВАЖАЕМИ ГОСПОДИН КОСТОВ,</w:t>
      </w:r>
    </w:p>
    <w:p w:rsidR="002C44A4" w:rsidRPr="002917FC" w:rsidRDefault="002C44A4" w:rsidP="002C44A4">
      <w:pPr>
        <w:rPr>
          <w:b/>
          <w:sz w:val="24"/>
          <w:szCs w:val="24"/>
        </w:rPr>
      </w:pPr>
      <w:r w:rsidRPr="002917FC">
        <w:rPr>
          <w:b/>
          <w:sz w:val="24"/>
          <w:szCs w:val="24"/>
        </w:rPr>
        <w:t xml:space="preserve">УВАЖАЕМИ ГОСПОДИН </w:t>
      </w:r>
      <w:r>
        <w:rPr>
          <w:b/>
          <w:sz w:val="24"/>
          <w:szCs w:val="24"/>
        </w:rPr>
        <w:t>АСПАРУХОВ</w:t>
      </w:r>
      <w:r w:rsidRPr="002917FC">
        <w:rPr>
          <w:b/>
          <w:sz w:val="24"/>
          <w:szCs w:val="24"/>
        </w:rPr>
        <w:t xml:space="preserve">, </w:t>
      </w:r>
    </w:p>
    <w:p w:rsidR="002C44A4" w:rsidRDefault="002C44A4" w:rsidP="002C44A4">
      <w:pPr>
        <w:rPr>
          <w:b/>
          <w:sz w:val="24"/>
          <w:szCs w:val="24"/>
        </w:rPr>
      </w:pPr>
      <w:r w:rsidRPr="002917FC">
        <w:rPr>
          <w:b/>
          <w:sz w:val="24"/>
          <w:szCs w:val="24"/>
        </w:rPr>
        <w:t>УВАЖАЕМА Д</w:t>
      </w:r>
      <w:r>
        <w:rPr>
          <w:b/>
          <w:sz w:val="24"/>
          <w:szCs w:val="24"/>
        </w:rPr>
        <w:t>ОКТОР</w:t>
      </w:r>
      <w:r w:rsidRPr="002917FC">
        <w:rPr>
          <w:b/>
          <w:sz w:val="24"/>
          <w:szCs w:val="24"/>
        </w:rPr>
        <w:t xml:space="preserve"> ВЪЗЕЛОВА,</w:t>
      </w:r>
    </w:p>
    <w:p w:rsidR="002C44A4" w:rsidRDefault="002C44A4" w:rsidP="002C44A4">
      <w:pPr>
        <w:rPr>
          <w:b/>
          <w:sz w:val="24"/>
          <w:szCs w:val="24"/>
        </w:rPr>
      </w:pPr>
      <w:r>
        <w:rPr>
          <w:b/>
          <w:sz w:val="24"/>
          <w:szCs w:val="24"/>
        </w:rPr>
        <w:t>УВАЖАЕМИ ДОКТОР ИЛИЕВ,</w:t>
      </w:r>
    </w:p>
    <w:p w:rsidR="002C44A4" w:rsidRDefault="002C44A4" w:rsidP="002C44A4">
      <w:pPr>
        <w:rPr>
          <w:b/>
          <w:sz w:val="24"/>
          <w:szCs w:val="24"/>
        </w:rPr>
      </w:pPr>
      <w:r>
        <w:rPr>
          <w:b/>
          <w:sz w:val="24"/>
          <w:szCs w:val="24"/>
        </w:rPr>
        <w:t>УВАЖАЕМА ГОСПОЖО НЕНОВА,</w:t>
      </w:r>
    </w:p>
    <w:p w:rsidR="00C2446E" w:rsidRDefault="00C2446E" w:rsidP="002C44A4">
      <w:pPr>
        <w:rPr>
          <w:b/>
          <w:sz w:val="24"/>
          <w:szCs w:val="24"/>
        </w:rPr>
      </w:pPr>
      <w:r>
        <w:rPr>
          <w:b/>
          <w:sz w:val="24"/>
          <w:szCs w:val="24"/>
        </w:rPr>
        <w:t>УВАЖАЕМИ ГОСПОДИН ПОРОЖАНОВ,</w:t>
      </w:r>
    </w:p>
    <w:p w:rsidR="00C2446E" w:rsidRDefault="002C44A4" w:rsidP="002C44A4">
      <w:pPr>
        <w:pStyle w:val="NoSpacing"/>
        <w:jc w:val="both"/>
        <w:rPr>
          <w:sz w:val="24"/>
          <w:szCs w:val="24"/>
        </w:rPr>
      </w:pPr>
      <w:r>
        <w:t xml:space="preserve"> </w:t>
      </w:r>
      <w:r w:rsidRPr="001D1EC6">
        <w:rPr>
          <w:sz w:val="24"/>
          <w:szCs w:val="24"/>
        </w:rPr>
        <w:t xml:space="preserve">във връзка с проведеното </w:t>
      </w:r>
      <w:r w:rsidR="00C2446E">
        <w:rPr>
          <w:sz w:val="24"/>
          <w:szCs w:val="24"/>
        </w:rPr>
        <w:t xml:space="preserve">на 04.07.2016г. в град Хасково, в сградата на областна администрация - област Хасково от 14.00 ч. в зала "Марица" </w:t>
      </w:r>
      <w:r>
        <w:rPr>
          <w:sz w:val="24"/>
          <w:szCs w:val="24"/>
        </w:rPr>
        <w:t>четвърто</w:t>
      </w:r>
      <w:r w:rsidRPr="001D1EC6">
        <w:rPr>
          <w:sz w:val="24"/>
          <w:szCs w:val="24"/>
        </w:rPr>
        <w:t xml:space="preserve"> заседание на Председателите/Представителите на областните консултативни съвети по животновъдство в страната и във връзка с протоколираните въпроси, предложения и решения Ви предоставяме копие на Протокола от заседанието, както и резюмирани предложения и решения, като се надяваме за следващото ни заседание, което ще се проведе на </w:t>
      </w:r>
      <w:r>
        <w:rPr>
          <w:sz w:val="24"/>
          <w:szCs w:val="24"/>
        </w:rPr>
        <w:t>09</w:t>
      </w:r>
      <w:r w:rsidRPr="001D1EC6">
        <w:rPr>
          <w:sz w:val="24"/>
          <w:szCs w:val="24"/>
        </w:rPr>
        <w:t>.0</w:t>
      </w:r>
      <w:r>
        <w:rPr>
          <w:sz w:val="24"/>
          <w:szCs w:val="24"/>
        </w:rPr>
        <w:t>9</w:t>
      </w:r>
      <w:r w:rsidRPr="001D1EC6">
        <w:rPr>
          <w:sz w:val="24"/>
          <w:szCs w:val="24"/>
        </w:rPr>
        <w:t>.2016г. да имаме отговори и решения на поставените въпрос</w:t>
      </w:r>
      <w:r w:rsidR="00C2446E">
        <w:rPr>
          <w:sz w:val="24"/>
          <w:szCs w:val="24"/>
        </w:rPr>
        <w:t xml:space="preserve">и и предложения от Ваша страна. </w:t>
      </w:r>
    </w:p>
    <w:p w:rsidR="00C2446E" w:rsidRDefault="00C2446E" w:rsidP="002C44A4">
      <w:pPr>
        <w:pStyle w:val="NoSpacing"/>
        <w:jc w:val="both"/>
        <w:rPr>
          <w:sz w:val="24"/>
          <w:szCs w:val="24"/>
        </w:rPr>
      </w:pPr>
    </w:p>
    <w:p w:rsidR="00C2446E" w:rsidRPr="00C2446E" w:rsidRDefault="00C2446E" w:rsidP="002C44A4">
      <w:pPr>
        <w:pStyle w:val="NoSpacing"/>
        <w:jc w:val="both"/>
        <w:rPr>
          <w:b/>
          <w:sz w:val="24"/>
          <w:szCs w:val="24"/>
        </w:rPr>
      </w:pPr>
      <w:r w:rsidRPr="00C2446E">
        <w:rPr>
          <w:b/>
          <w:sz w:val="24"/>
          <w:szCs w:val="24"/>
        </w:rPr>
        <w:lastRenderedPageBreak/>
        <w:t xml:space="preserve">УВАЖАЕМА ГОСПОЖО ТАНЕВА, </w:t>
      </w:r>
    </w:p>
    <w:p w:rsidR="00C2446E" w:rsidRDefault="00C2446E" w:rsidP="002C44A4">
      <w:pPr>
        <w:pStyle w:val="NoSpacing"/>
        <w:jc w:val="both"/>
        <w:rPr>
          <w:sz w:val="24"/>
          <w:szCs w:val="24"/>
        </w:rPr>
      </w:pPr>
    </w:p>
    <w:p w:rsidR="002C44A4" w:rsidRPr="001D1EC6" w:rsidRDefault="00C2446E" w:rsidP="002C44A4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обръщаме се към Вас специално с молба нашите решения и предложения да бъдат резолирани и препратени до съответните дирекции, БАБХ и ДФ"Земеделие". А те са следните:</w:t>
      </w:r>
    </w:p>
    <w:p w:rsidR="002C44A4" w:rsidRPr="00A35285" w:rsidRDefault="002C44A4" w:rsidP="002C44A4">
      <w:pPr>
        <w:jc w:val="both"/>
        <w:rPr>
          <w:sz w:val="24"/>
          <w:szCs w:val="24"/>
          <w:lang w:val="en-US"/>
        </w:rPr>
      </w:pPr>
    </w:p>
    <w:p w:rsidR="002C44A4" w:rsidRDefault="002C44A4" w:rsidP="002C44A4">
      <w:pPr>
        <w:jc w:val="both"/>
        <w:rPr>
          <w:sz w:val="24"/>
          <w:szCs w:val="24"/>
        </w:rPr>
      </w:pPr>
      <w:r w:rsidRPr="003B5D3F">
        <w:rPr>
          <w:rFonts w:eastAsiaTheme="minorEastAsia"/>
          <w:sz w:val="24"/>
          <w:szCs w:val="24"/>
          <w:lang w:eastAsia="bg-BG"/>
        </w:rPr>
        <w:t xml:space="preserve">1. </w:t>
      </w:r>
      <w:r>
        <w:rPr>
          <w:rFonts w:eastAsiaTheme="minorEastAsia"/>
          <w:sz w:val="24"/>
          <w:szCs w:val="24"/>
          <w:lang w:eastAsia="bg-BG"/>
        </w:rPr>
        <w:t xml:space="preserve">Да бъде изплатена помощ "де минимис" за говеда и овце/кози майки </w:t>
      </w:r>
      <w:r w:rsidRPr="002316E7">
        <w:rPr>
          <w:rFonts w:eastAsiaTheme="minorEastAsia"/>
          <w:b/>
          <w:sz w:val="24"/>
          <w:szCs w:val="24"/>
          <w:lang w:eastAsia="bg-BG"/>
        </w:rPr>
        <w:t>- спешно</w:t>
      </w:r>
      <w:r>
        <w:rPr>
          <w:rFonts w:eastAsiaTheme="minorEastAsia"/>
          <w:b/>
          <w:sz w:val="24"/>
          <w:szCs w:val="24"/>
          <w:lang w:eastAsia="bg-BG"/>
        </w:rPr>
        <w:t xml:space="preserve"> </w:t>
      </w:r>
      <w:r w:rsidRPr="002316E7">
        <w:rPr>
          <w:rFonts w:eastAsiaTheme="minorEastAsia"/>
          <w:b/>
          <w:sz w:val="24"/>
          <w:szCs w:val="24"/>
          <w:lang w:eastAsia="bg-BG"/>
        </w:rPr>
        <w:t xml:space="preserve">- </w:t>
      </w:r>
      <w:r>
        <w:rPr>
          <w:rFonts w:eastAsiaTheme="minorEastAsia"/>
          <w:sz w:val="24"/>
          <w:szCs w:val="24"/>
          <w:lang w:eastAsia="bg-BG"/>
        </w:rPr>
        <w:t xml:space="preserve">без разделение на направленията - месодайно и млечно. Предлагаме ставка </w:t>
      </w:r>
      <w:r w:rsidRPr="003B5D3F">
        <w:rPr>
          <w:sz w:val="24"/>
          <w:szCs w:val="24"/>
        </w:rPr>
        <w:t>от 300 лева за животинска единица.</w:t>
      </w:r>
    </w:p>
    <w:p w:rsidR="002C44A4" w:rsidRDefault="002C44A4" w:rsidP="002C44A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Да бъдат поканени да присъстват Председатели / Представители на ОКСЖ на тегленето на т. нар. "проверки на място", извършвани от Технически инспекторат, определящо  %-та  бенефициенти, който ще бъде проверяван в кампания 2016г.. Да им бъде показано нагледно по какъв начин става изтеглянето на бенефициентите, подлежащи на проверки от Технически инспекторат заради съмнения в субективност в изтеглянето на бенефициентите, подлежащи на проверки. </w:t>
      </w:r>
    </w:p>
    <w:p w:rsidR="002C44A4" w:rsidRDefault="002C44A4" w:rsidP="002C44A4">
      <w:pPr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Pr="002316E7"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 xml:space="preserve">Да бъде </w:t>
      </w:r>
      <w:r w:rsidRPr="002316E7">
        <w:rPr>
          <w:sz w:val="24"/>
          <w:szCs w:val="24"/>
        </w:rPr>
        <w:t>премахната забраната</w:t>
      </w:r>
      <w:r>
        <w:rPr>
          <w:sz w:val="24"/>
          <w:szCs w:val="24"/>
        </w:rPr>
        <w:t xml:space="preserve"> за свободно придвижване на ваксинираните животни от заболяването "заразен нодуларен дерматит" след изтичане на карантинния срок от 28 /двадесет и осем/ дни. </w:t>
      </w:r>
    </w:p>
    <w:p w:rsidR="002C44A4" w:rsidRDefault="002C44A4" w:rsidP="002C44A4">
      <w:pPr>
        <w:jc w:val="both"/>
        <w:rPr>
          <w:color w:val="FF0000"/>
          <w:sz w:val="24"/>
          <w:szCs w:val="24"/>
        </w:rPr>
      </w:pPr>
      <w:r>
        <w:rPr>
          <w:sz w:val="24"/>
          <w:szCs w:val="24"/>
        </w:rPr>
        <w:t>4.</w:t>
      </w:r>
      <w:r w:rsidRPr="00076A08">
        <w:rPr>
          <w:color w:val="FF0000"/>
          <w:sz w:val="24"/>
          <w:szCs w:val="24"/>
        </w:rPr>
        <w:t xml:space="preserve"> </w:t>
      </w:r>
      <w:r w:rsidRPr="00076A08">
        <w:rPr>
          <w:sz w:val="24"/>
          <w:szCs w:val="24"/>
        </w:rPr>
        <w:t xml:space="preserve">Предлагаме  МЗХ максимално </w:t>
      </w:r>
      <w:r>
        <w:rPr>
          <w:sz w:val="24"/>
          <w:szCs w:val="24"/>
        </w:rPr>
        <w:t xml:space="preserve">бързо </w:t>
      </w:r>
      <w:r w:rsidRPr="00076A08">
        <w:rPr>
          <w:sz w:val="24"/>
          <w:szCs w:val="24"/>
        </w:rPr>
        <w:t>да съдейства и да вземе решение за отваряне на пазара за животни към Република Турция.</w:t>
      </w:r>
      <w:r>
        <w:rPr>
          <w:color w:val="FF0000"/>
          <w:sz w:val="24"/>
          <w:szCs w:val="24"/>
        </w:rPr>
        <w:t xml:space="preserve"> </w:t>
      </w:r>
    </w:p>
    <w:p w:rsidR="002C44A4" w:rsidRPr="00076A08" w:rsidRDefault="002C44A4" w:rsidP="002C44A4">
      <w:pPr>
        <w:jc w:val="both"/>
        <w:rPr>
          <w:color w:val="FF0000"/>
          <w:sz w:val="24"/>
          <w:szCs w:val="24"/>
        </w:rPr>
      </w:pPr>
      <w:r w:rsidRPr="00076A08">
        <w:rPr>
          <w:sz w:val="24"/>
          <w:szCs w:val="24"/>
        </w:rPr>
        <w:t>5.</w:t>
      </w:r>
      <w:r>
        <w:rPr>
          <w:color w:val="FF0000"/>
          <w:sz w:val="24"/>
          <w:szCs w:val="24"/>
        </w:rPr>
        <w:t xml:space="preserve"> </w:t>
      </w:r>
      <w:r>
        <w:rPr>
          <w:rFonts w:ascii="Calibri" w:hAnsi="Calibri"/>
          <w:sz w:val="24"/>
          <w:szCs w:val="24"/>
        </w:rPr>
        <w:t xml:space="preserve">Да се </w:t>
      </w:r>
      <w:r w:rsidRPr="00281453">
        <w:rPr>
          <w:rFonts w:ascii="Calibri" w:hAnsi="Calibri"/>
          <w:sz w:val="24"/>
          <w:szCs w:val="24"/>
        </w:rPr>
        <w:t xml:space="preserve">премахне чл.13 като текст от Наредба №3 от 17 февруари 2015г. и каквото има като допълнение да бъде направено в Наредба №5 </w:t>
      </w:r>
      <w:r w:rsidRPr="00281453">
        <w:rPr>
          <w:sz w:val="24"/>
          <w:szCs w:val="24"/>
          <w:shd w:val="clear" w:color="auto" w:fill="FFFFFF"/>
        </w:rPr>
        <w:t xml:space="preserve">от 24 февруари 2015г. за прилагане на </w:t>
      </w:r>
      <w:r w:rsidRPr="00281453">
        <w:rPr>
          <w:sz w:val="24"/>
          <w:szCs w:val="24"/>
        </w:rPr>
        <w:t>Мярка 12 "Плащания по Натура 2000 и рамковата директива за водите" от ПРСР за периода 2014-2020г.</w:t>
      </w:r>
      <w:r w:rsidRPr="00281453">
        <w:rPr>
          <w:rFonts w:ascii="Calibri" w:hAnsi="Calibri"/>
          <w:sz w:val="24"/>
          <w:szCs w:val="24"/>
        </w:rPr>
        <w:t>.</w:t>
      </w:r>
      <w:r>
        <w:rPr>
          <w:rFonts w:ascii="Calibri" w:hAnsi="Calibri"/>
          <w:sz w:val="24"/>
          <w:szCs w:val="24"/>
        </w:rPr>
        <w:t xml:space="preserve"> П</w:t>
      </w:r>
      <w:r w:rsidRPr="00281453">
        <w:rPr>
          <w:rFonts w:ascii="Calibri" w:hAnsi="Calibri"/>
          <w:sz w:val="24"/>
          <w:szCs w:val="24"/>
        </w:rPr>
        <w:t xml:space="preserve">ри извършване на проверки от страна на ТИ, </w:t>
      </w:r>
      <w:r>
        <w:rPr>
          <w:rFonts w:ascii="Calibri" w:hAnsi="Calibri"/>
          <w:sz w:val="24"/>
          <w:szCs w:val="24"/>
        </w:rPr>
        <w:t xml:space="preserve">РА за </w:t>
      </w:r>
      <w:r w:rsidRPr="00281453">
        <w:rPr>
          <w:rFonts w:ascii="Calibri" w:hAnsi="Calibri"/>
          <w:sz w:val="24"/>
          <w:szCs w:val="24"/>
        </w:rPr>
        <w:t xml:space="preserve"> площи със заявена мярка Натура 2000 като единствена, </w:t>
      </w:r>
      <w:r w:rsidRPr="00A539D3">
        <w:rPr>
          <w:rFonts w:ascii="Calibri" w:hAnsi="Calibri"/>
          <w:b/>
          <w:sz w:val="24"/>
          <w:szCs w:val="24"/>
        </w:rPr>
        <w:t>да бъде извършван само визуален контрол,</w:t>
      </w:r>
      <w:r w:rsidRPr="00281453">
        <w:rPr>
          <w:rFonts w:ascii="Calibri" w:hAnsi="Calibri"/>
          <w:sz w:val="24"/>
          <w:szCs w:val="24"/>
        </w:rPr>
        <w:t xml:space="preserve"> пред вид това, че в мярка 13 всичко е разписано много ясно и по презумп</w:t>
      </w:r>
      <w:r>
        <w:rPr>
          <w:rFonts w:ascii="Calibri" w:hAnsi="Calibri"/>
          <w:sz w:val="24"/>
          <w:szCs w:val="24"/>
        </w:rPr>
        <w:t>ция, след като Министъра на МОСВ</w:t>
      </w:r>
      <w:r w:rsidRPr="00281453">
        <w:rPr>
          <w:rFonts w:ascii="Calibri" w:hAnsi="Calibri"/>
          <w:sz w:val="24"/>
          <w:szCs w:val="24"/>
        </w:rPr>
        <w:t xml:space="preserve"> е разписал заповеди с включени забрани и е определил кои територии попадат в обхвата на Натура 2000, да не </w:t>
      </w:r>
      <w:r>
        <w:rPr>
          <w:rFonts w:ascii="Calibri" w:hAnsi="Calibri"/>
          <w:sz w:val="24"/>
          <w:szCs w:val="24"/>
        </w:rPr>
        <w:t xml:space="preserve">се </w:t>
      </w:r>
      <w:r w:rsidRPr="00281453">
        <w:rPr>
          <w:rFonts w:ascii="Calibri" w:hAnsi="Calibri"/>
          <w:sz w:val="24"/>
          <w:szCs w:val="24"/>
        </w:rPr>
        <w:t>допълват излишни текстове</w:t>
      </w:r>
      <w:r>
        <w:rPr>
          <w:rFonts w:ascii="Calibri" w:hAnsi="Calibri"/>
          <w:sz w:val="24"/>
          <w:szCs w:val="24"/>
        </w:rPr>
        <w:t>.</w:t>
      </w:r>
    </w:p>
    <w:p w:rsidR="002C44A4" w:rsidRDefault="002C44A4" w:rsidP="002C44A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6. </w:t>
      </w:r>
      <w:r w:rsidRPr="00076A08">
        <w:rPr>
          <w:sz w:val="24"/>
          <w:szCs w:val="24"/>
        </w:rPr>
        <w:t>В таблица №1</w:t>
      </w:r>
      <w:r>
        <w:rPr>
          <w:sz w:val="24"/>
          <w:szCs w:val="24"/>
        </w:rPr>
        <w:t xml:space="preserve"> : Компенсаторни плащания по защитени зони за земеделски земи като част от </w:t>
      </w:r>
      <w:r w:rsidRPr="00281453">
        <w:rPr>
          <w:sz w:val="24"/>
          <w:szCs w:val="24"/>
          <w:shd w:val="clear" w:color="auto" w:fill="FFFFFF"/>
        </w:rPr>
        <w:t xml:space="preserve">Наредба №5 от 24 февруари 2015г. за прилагане на </w:t>
      </w:r>
      <w:r w:rsidRPr="00281453">
        <w:rPr>
          <w:sz w:val="24"/>
          <w:szCs w:val="24"/>
        </w:rPr>
        <w:t>Мярка 12 "Плащания по Натура 2000 и рамковата директива за водите" от ПРСР за периода 2014-2020г.</w:t>
      </w:r>
      <w:r>
        <w:rPr>
          <w:sz w:val="24"/>
          <w:szCs w:val="24"/>
        </w:rPr>
        <w:t xml:space="preserve"> и приети въз основа на разписана Заповед на Министъра на МОСВ, в защитените зони - </w:t>
      </w:r>
      <w:r w:rsidRPr="00364B97">
        <w:rPr>
          <w:sz w:val="24"/>
          <w:szCs w:val="24"/>
        </w:rPr>
        <w:t>BG 0000494 Це</w:t>
      </w:r>
      <w:r>
        <w:rPr>
          <w:sz w:val="24"/>
          <w:szCs w:val="24"/>
        </w:rPr>
        <w:t>нтрален Балкан, BG 0000209 Пир</w:t>
      </w:r>
      <w:r w:rsidRPr="00364B97">
        <w:rPr>
          <w:sz w:val="24"/>
          <w:szCs w:val="24"/>
        </w:rPr>
        <w:t>ин</w:t>
      </w:r>
      <w:r>
        <w:rPr>
          <w:sz w:val="24"/>
          <w:szCs w:val="24"/>
        </w:rPr>
        <w:t xml:space="preserve"> и </w:t>
      </w:r>
      <w:r w:rsidRPr="00364B97">
        <w:rPr>
          <w:sz w:val="24"/>
          <w:szCs w:val="24"/>
        </w:rPr>
        <w:t>BG 0000495 Ри</w:t>
      </w:r>
      <w:r>
        <w:rPr>
          <w:sz w:val="24"/>
          <w:szCs w:val="24"/>
        </w:rPr>
        <w:t>ла, ставките са нулеви и за трите разписани ограничения - за постоянни пасища, за обработваеми земи и за трайни насаждения. Извършвайки дейност "паша" на територията на високопланинските пасища и спазвайки базовите изисквания за паша и разписаните ограничения, тези нулеви ставки трябва да бъдат променени</w:t>
      </w:r>
      <w:r w:rsidR="00C2446E">
        <w:rPr>
          <w:sz w:val="24"/>
          <w:szCs w:val="24"/>
        </w:rPr>
        <w:t xml:space="preserve">  и да имат стойностно финансово изражение</w:t>
      </w:r>
      <w:r>
        <w:rPr>
          <w:sz w:val="24"/>
          <w:szCs w:val="24"/>
        </w:rPr>
        <w:t xml:space="preserve">. </w:t>
      </w:r>
    </w:p>
    <w:p w:rsidR="002C44A4" w:rsidRDefault="002C44A4" w:rsidP="002C44A4">
      <w:pPr>
        <w:jc w:val="both"/>
        <w:rPr>
          <w:sz w:val="24"/>
          <w:szCs w:val="24"/>
        </w:rPr>
      </w:pPr>
      <w:r w:rsidRPr="00F31E98">
        <w:rPr>
          <w:b/>
          <w:sz w:val="24"/>
          <w:szCs w:val="24"/>
          <w:u w:val="single"/>
        </w:rPr>
        <w:lastRenderedPageBreak/>
        <w:t>Предложение:</w:t>
      </w:r>
      <w:r>
        <w:rPr>
          <w:sz w:val="24"/>
          <w:szCs w:val="24"/>
        </w:rPr>
        <w:t xml:space="preserve"> За защитените зони - </w:t>
      </w:r>
      <w:r w:rsidRPr="00364B97">
        <w:rPr>
          <w:sz w:val="24"/>
          <w:szCs w:val="24"/>
        </w:rPr>
        <w:t>BG 0000494 Це</w:t>
      </w:r>
      <w:r>
        <w:rPr>
          <w:sz w:val="24"/>
          <w:szCs w:val="24"/>
        </w:rPr>
        <w:t>нтрален Балкан, BG 0000209 Пир</w:t>
      </w:r>
      <w:r w:rsidRPr="00364B97">
        <w:rPr>
          <w:sz w:val="24"/>
          <w:szCs w:val="24"/>
        </w:rPr>
        <w:t>ин</w:t>
      </w:r>
      <w:r>
        <w:rPr>
          <w:sz w:val="24"/>
          <w:szCs w:val="24"/>
        </w:rPr>
        <w:t xml:space="preserve"> и </w:t>
      </w:r>
      <w:r w:rsidRPr="00364B97">
        <w:rPr>
          <w:sz w:val="24"/>
          <w:szCs w:val="24"/>
        </w:rPr>
        <w:t>BG 0000495 Ри</w:t>
      </w:r>
      <w:r>
        <w:rPr>
          <w:sz w:val="24"/>
          <w:szCs w:val="24"/>
        </w:rPr>
        <w:t xml:space="preserve">ла ограниченията относно постоянните пасища </w:t>
      </w:r>
      <w:r w:rsidRPr="00C2446E">
        <w:rPr>
          <w:b/>
          <w:sz w:val="24"/>
          <w:szCs w:val="24"/>
        </w:rPr>
        <w:t>да бъдат плащани компенсаторно със ставка по-висока от нулевата</w:t>
      </w:r>
      <w:r>
        <w:rPr>
          <w:sz w:val="24"/>
          <w:szCs w:val="24"/>
        </w:rPr>
        <w:t xml:space="preserve">, подобно на останалите защитени зони в Натура 2000. Това все пак ще бъде и някаква компенсация за животновъдите, които стопанисват и използват пасища на територията на </w:t>
      </w:r>
      <w:r w:rsidR="00C2446E">
        <w:rPr>
          <w:sz w:val="24"/>
          <w:szCs w:val="24"/>
        </w:rPr>
        <w:t xml:space="preserve">посочените </w:t>
      </w:r>
      <w:r>
        <w:rPr>
          <w:sz w:val="24"/>
          <w:szCs w:val="24"/>
        </w:rPr>
        <w:t xml:space="preserve">защитени зони. </w:t>
      </w:r>
    </w:p>
    <w:p w:rsidR="002C44A4" w:rsidRDefault="002C44A4" w:rsidP="002C44A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 В </w:t>
      </w:r>
      <w:r w:rsidRPr="008B09BD">
        <w:rPr>
          <w:sz w:val="24"/>
          <w:szCs w:val="24"/>
        </w:rPr>
        <w:t>Н</w:t>
      </w:r>
      <w:r>
        <w:rPr>
          <w:sz w:val="24"/>
          <w:szCs w:val="24"/>
        </w:rPr>
        <w:t>аредба</w:t>
      </w:r>
      <w:r w:rsidRPr="008B09BD">
        <w:rPr>
          <w:sz w:val="24"/>
          <w:szCs w:val="24"/>
        </w:rPr>
        <w:t xml:space="preserve"> № 4 </w:t>
      </w:r>
      <w:r>
        <w:rPr>
          <w:sz w:val="24"/>
          <w:szCs w:val="24"/>
        </w:rPr>
        <w:t>от</w:t>
      </w:r>
      <w:r w:rsidRPr="008B09BD">
        <w:rPr>
          <w:sz w:val="24"/>
          <w:szCs w:val="24"/>
        </w:rPr>
        <w:t xml:space="preserve"> 24 </w:t>
      </w:r>
      <w:r>
        <w:rPr>
          <w:sz w:val="24"/>
          <w:szCs w:val="24"/>
        </w:rPr>
        <w:t>февруари 201</w:t>
      </w:r>
      <w:r w:rsidRPr="008B09BD">
        <w:rPr>
          <w:sz w:val="24"/>
          <w:szCs w:val="24"/>
        </w:rPr>
        <w:t xml:space="preserve">5 </w:t>
      </w:r>
      <w:r>
        <w:rPr>
          <w:sz w:val="24"/>
          <w:szCs w:val="24"/>
        </w:rPr>
        <w:t>г</w:t>
      </w:r>
      <w:r w:rsidRPr="008B09BD">
        <w:rPr>
          <w:sz w:val="24"/>
          <w:szCs w:val="24"/>
        </w:rPr>
        <w:t xml:space="preserve">. </w:t>
      </w:r>
      <w:r>
        <w:rPr>
          <w:sz w:val="24"/>
          <w:szCs w:val="24"/>
        </w:rPr>
        <w:t>за</w:t>
      </w:r>
      <w:r w:rsidRPr="008B09BD">
        <w:rPr>
          <w:sz w:val="24"/>
          <w:szCs w:val="24"/>
        </w:rPr>
        <w:t xml:space="preserve"> </w:t>
      </w:r>
      <w:r>
        <w:rPr>
          <w:sz w:val="24"/>
          <w:szCs w:val="24"/>
        </w:rPr>
        <w:t>прилагане на мярка</w:t>
      </w:r>
      <w:r w:rsidRPr="008B09BD">
        <w:rPr>
          <w:sz w:val="24"/>
          <w:szCs w:val="24"/>
        </w:rPr>
        <w:t xml:space="preserve"> 11 "</w:t>
      </w:r>
      <w:r>
        <w:rPr>
          <w:sz w:val="24"/>
          <w:szCs w:val="24"/>
        </w:rPr>
        <w:t>Биологично земеделие</w:t>
      </w:r>
      <w:r w:rsidRPr="008B09BD">
        <w:rPr>
          <w:sz w:val="24"/>
          <w:szCs w:val="24"/>
        </w:rPr>
        <w:t>"</w:t>
      </w:r>
      <w:r>
        <w:rPr>
          <w:sz w:val="24"/>
          <w:szCs w:val="24"/>
        </w:rPr>
        <w:t xml:space="preserve"> към направле</w:t>
      </w:r>
      <w:r w:rsidR="00C2446E">
        <w:rPr>
          <w:sz w:val="24"/>
          <w:szCs w:val="24"/>
        </w:rPr>
        <w:t xml:space="preserve">ние "биологично животновъдство" </w:t>
      </w:r>
      <w:r>
        <w:rPr>
          <w:sz w:val="24"/>
          <w:szCs w:val="24"/>
        </w:rPr>
        <w:t>да бъде добавено и плащане за зайкини-майки.</w:t>
      </w:r>
    </w:p>
    <w:p w:rsidR="002C44A4" w:rsidRPr="00251502" w:rsidRDefault="002C44A4" w:rsidP="002C44A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 По отношение на създадените работни групи за извършване на промени в нормативната уредба до края на програмния период, предлагаме към всяка работна група </w:t>
      </w:r>
      <w:r w:rsidRPr="00251502">
        <w:rPr>
          <w:sz w:val="24"/>
          <w:szCs w:val="24"/>
        </w:rPr>
        <w:t>да бъдат включени представители на Областните консултативни съвети по животновъдство. Фермерите трябва задължително да участват в работните групи.</w:t>
      </w:r>
    </w:p>
    <w:p w:rsidR="002C44A4" w:rsidRDefault="002C44A4" w:rsidP="002C44A4">
      <w:pPr>
        <w:jc w:val="both"/>
        <w:rPr>
          <w:sz w:val="24"/>
          <w:szCs w:val="24"/>
        </w:rPr>
      </w:pPr>
      <w:r w:rsidRPr="00251502">
        <w:rPr>
          <w:sz w:val="24"/>
          <w:szCs w:val="24"/>
        </w:rPr>
        <w:t xml:space="preserve">9. </w:t>
      </w:r>
      <w:r>
        <w:rPr>
          <w:sz w:val="24"/>
          <w:szCs w:val="24"/>
        </w:rPr>
        <w:t xml:space="preserve">Да ни бъдат изпратени отговори на всички входирани и поставени предложения от третото заседание на ОКСЖ в България от 05.04.2016г. </w:t>
      </w:r>
      <w:r w:rsidR="00C2446E">
        <w:rPr>
          <w:sz w:val="24"/>
          <w:szCs w:val="24"/>
        </w:rPr>
        <w:t xml:space="preserve">Да се поиска отговорност от дирекциите, </w:t>
      </w:r>
      <w:r w:rsidRPr="00251502">
        <w:rPr>
          <w:sz w:val="24"/>
          <w:szCs w:val="24"/>
        </w:rPr>
        <w:t>защо нямаме отговори на всички предложения и въпроси</w:t>
      </w:r>
      <w:r>
        <w:rPr>
          <w:sz w:val="24"/>
          <w:szCs w:val="24"/>
        </w:rPr>
        <w:t>, въпреки че са в</w:t>
      </w:r>
      <w:r w:rsidR="00C2446E">
        <w:rPr>
          <w:sz w:val="24"/>
          <w:szCs w:val="24"/>
        </w:rPr>
        <w:t xml:space="preserve">ходирани. </w:t>
      </w:r>
    </w:p>
    <w:p w:rsidR="002C44A4" w:rsidRDefault="002C44A4" w:rsidP="002C44A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10. Да бъде съставен </w:t>
      </w:r>
      <w:r w:rsidRPr="00085EEE">
        <w:rPr>
          <w:sz w:val="24"/>
          <w:szCs w:val="24"/>
        </w:rPr>
        <w:t xml:space="preserve">нов </w:t>
      </w:r>
      <w:r w:rsidR="00C2446E">
        <w:rPr>
          <w:sz w:val="24"/>
          <w:szCs w:val="24"/>
        </w:rPr>
        <w:t xml:space="preserve">актуален </w:t>
      </w:r>
      <w:r w:rsidRPr="00085EEE">
        <w:rPr>
          <w:sz w:val="24"/>
          <w:szCs w:val="24"/>
        </w:rPr>
        <w:t>график - ясен и с точни дати за прием по мерките от ПРСР.</w:t>
      </w:r>
      <w:r w:rsidR="00C2446E">
        <w:rPr>
          <w:sz w:val="24"/>
          <w:szCs w:val="24"/>
        </w:rPr>
        <w:t xml:space="preserve"> На сайта на ПРСР да бъдат качени всички Наредби по примера от предходния период в отделна секция.</w:t>
      </w:r>
    </w:p>
    <w:p w:rsidR="002C44A4" w:rsidRDefault="002C44A4" w:rsidP="002C44A4">
      <w:pPr>
        <w:jc w:val="both"/>
        <w:rPr>
          <w:sz w:val="24"/>
          <w:szCs w:val="24"/>
        </w:rPr>
      </w:pPr>
      <w:r>
        <w:rPr>
          <w:sz w:val="24"/>
          <w:szCs w:val="24"/>
        </w:rPr>
        <w:t>11. Да бъде спряно разрешението за ползване на средства от държавния бюджет за събори и изложения на лица- физически и юридически. Сумите да бъдат отпускани на ИАСРЖ и самата агенция да организира мероприятията в животновъдството.</w:t>
      </w:r>
    </w:p>
    <w:p w:rsidR="002C44A4" w:rsidRDefault="002C44A4" w:rsidP="002C44A4">
      <w:pPr>
        <w:jc w:val="both"/>
        <w:rPr>
          <w:sz w:val="24"/>
          <w:szCs w:val="24"/>
        </w:rPr>
      </w:pPr>
      <w:r>
        <w:rPr>
          <w:sz w:val="24"/>
          <w:szCs w:val="24"/>
        </w:rPr>
        <w:t>12. Да бъде взето решение от страна на министерството за следваща кампания по заявявяне за подпомагане в общини, в които има недостиг за разпределяне на земя за животновъдите, размерът на подпомагане по схеми и ме</w:t>
      </w:r>
      <w:r w:rsidR="00C2446E">
        <w:rPr>
          <w:sz w:val="24"/>
          <w:szCs w:val="24"/>
        </w:rPr>
        <w:t xml:space="preserve">рки от директни плащания да </w:t>
      </w:r>
      <w:r>
        <w:rPr>
          <w:sz w:val="24"/>
          <w:szCs w:val="24"/>
        </w:rPr>
        <w:t>бъде по-висок.</w:t>
      </w:r>
    </w:p>
    <w:p w:rsidR="002C44A4" w:rsidRDefault="002C44A4" w:rsidP="002C44A4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13. Ниви</w:t>
      </w:r>
      <w:r w:rsidRPr="00281453">
        <w:rPr>
          <w:sz w:val="24"/>
          <w:szCs w:val="24"/>
        </w:rPr>
        <w:t xml:space="preserve"> от ОПФ, които се ползват от години наред като пасища, мери и ливади, но все още </w:t>
      </w:r>
      <w:r>
        <w:rPr>
          <w:sz w:val="24"/>
          <w:szCs w:val="24"/>
        </w:rPr>
        <w:t>по скици са с НТП "Ниви" да не се отдават на животновъдите под наем или аренда с високи наемни цени като "ниви" , както и в обратния вариант. Нашето предложение е да им</w:t>
      </w:r>
      <w:r w:rsidRPr="00281453">
        <w:rPr>
          <w:sz w:val="24"/>
          <w:szCs w:val="24"/>
        </w:rPr>
        <w:t xml:space="preserve"> бъде см</w:t>
      </w:r>
      <w:r>
        <w:rPr>
          <w:sz w:val="24"/>
          <w:szCs w:val="24"/>
        </w:rPr>
        <w:t xml:space="preserve">енено служебно предназначението. Основанието е, че </w:t>
      </w:r>
      <w:r w:rsidR="00C2446E">
        <w:rPr>
          <w:sz w:val="24"/>
          <w:szCs w:val="24"/>
        </w:rPr>
        <w:t xml:space="preserve">"нивите" </w:t>
      </w:r>
      <w:r>
        <w:rPr>
          <w:sz w:val="24"/>
          <w:szCs w:val="24"/>
        </w:rPr>
        <w:t xml:space="preserve"> вече</w:t>
      </w:r>
      <w:r w:rsidRPr="00281453">
        <w:rPr>
          <w:sz w:val="24"/>
          <w:szCs w:val="24"/>
        </w:rPr>
        <w:t xml:space="preserve"> са попаднали в слой ПЗП</w:t>
      </w:r>
      <w:r>
        <w:rPr>
          <w:sz w:val="24"/>
          <w:szCs w:val="24"/>
        </w:rPr>
        <w:t xml:space="preserve"> </w:t>
      </w:r>
      <w:r w:rsidRPr="00281453">
        <w:rPr>
          <w:sz w:val="24"/>
          <w:szCs w:val="24"/>
        </w:rPr>
        <w:t>/постоянно затревени площи</w:t>
      </w:r>
      <w:r>
        <w:rPr>
          <w:sz w:val="24"/>
          <w:szCs w:val="24"/>
        </w:rPr>
        <w:t>/</w:t>
      </w:r>
      <w:r w:rsidRPr="00281453">
        <w:rPr>
          <w:sz w:val="24"/>
          <w:szCs w:val="24"/>
        </w:rPr>
        <w:t xml:space="preserve"> и се намират в</w:t>
      </w:r>
      <w:r>
        <w:rPr>
          <w:sz w:val="24"/>
          <w:szCs w:val="24"/>
        </w:rPr>
        <w:t>ъв</w:t>
      </w:r>
      <w:r w:rsidRPr="00281453">
        <w:rPr>
          <w:sz w:val="24"/>
          <w:szCs w:val="24"/>
        </w:rPr>
        <w:t xml:space="preserve"> физически блок</w:t>
      </w:r>
      <w:r>
        <w:rPr>
          <w:sz w:val="24"/>
          <w:szCs w:val="24"/>
        </w:rPr>
        <w:t>ове с НТП - ПМЛ, ЕПЛ, Смесеноползване, ГПЛ и т.н.</w:t>
      </w:r>
      <w:r w:rsidRPr="00281453">
        <w:rPr>
          <w:sz w:val="24"/>
          <w:szCs w:val="24"/>
        </w:rPr>
        <w:t>/.</w:t>
      </w:r>
      <w:r>
        <w:rPr>
          <w:sz w:val="24"/>
          <w:szCs w:val="24"/>
        </w:rPr>
        <w:t xml:space="preserve"> </w:t>
      </w:r>
      <w:r w:rsidRPr="006750FB">
        <w:rPr>
          <w:sz w:val="24"/>
          <w:szCs w:val="24"/>
        </w:rPr>
        <w:t>В такъв случай</w:t>
      </w:r>
      <w:r>
        <w:rPr>
          <w:b/>
          <w:sz w:val="24"/>
          <w:szCs w:val="24"/>
        </w:rPr>
        <w:t xml:space="preserve"> </w:t>
      </w:r>
      <w:r w:rsidRPr="00C946F1">
        <w:rPr>
          <w:sz w:val="24"/>
          <w:szCs w:val="24"/>
        </w:rPr>
        <w:t xml:space="preserve">отдаването </w:t>
      </w:r>
      <w:r>
        <w:rPr>
          <w:sz w:val="24"/>
          <w:szCs w:val="24"/>
        </w:rPr>
        <w:t xml:space="preserve">под наем </w:t>
      </w:r>
      <w:r w:rsidRPr="00C946F1">
        <w:rPr>
          <w:sz w:val="24"/>
          <w:szCs w:val="24"/>
        </w:rPr>
        <w:t>на "ниви"</w:t>
      </w:r>
      <w:r>
        <w:rPr>
          <w:sz w:val="24"/>
          <w:szCs w:val="24"/>
        </w:rPr>
        <w:t xml:space="preserve"> от ОПФ и ДПФ за животновъди да бъде за пет години, а не с едногодишен срок.</w:t>
      </w:r>
    </w:p>
    <w:p w:rsidR="002C44A4" w:rsidRDefault="002C44A4" w:rsidP="002C44A4">
      <w:pPr>
        <w:jc w:val="both"/>
        <w:rPr>
          <w:sz w:val="24"/>
          <w:szCs w:val="24"/>
        </w:rPr>
      </w:pPr>
    </w:p>
    <w:p w:rsidR="00C2446E" w:rsidRDefault="00C2446E" w:rsidP="002C44A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10.07.2016г.  </w:t>
      </w:r>
    </w:p>
    <w:p w:rsidR="00F91931" w:rsidRPr="008B59B3" w:rsidRDefault="00C2446E" w:rsidP="008B59B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град Хасково                                                                       </w:t>
      </w:r>
    </w:p>
    <w:sectPr w:rsidR="00F91931" w:rsidRPr="008B59B3" w:rsidSect="00F919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proofState w:spelling="clean"/>
  <w:defaultTabStop w:val="708"/>
  <w:hyphenationZone w:val="425"/>
  <w:characterSpacingControl w:val="doNotCompress"/>
  <w:compat/>
  <w:rsids>
    <w:rsidRoot w:val="002C44A4"/>
    <w:rsid w:val="002C44A4"/>
    <w:rsid w:val="008B59B3"/>
    <w:rsid w:val="00A02ABC"/>
    <w:rsid w:val="00C2446E"/>
    <w:rsid w:val="00F919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44A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C44A4"/>
    <w:pPr>
      <w:spacing w:after="0" w:line="240" w:lineRule="auto"/>
    </w:pPr>
    <w:rPr>
      <w:rFonts w:eastAsiaTheme="minorEastAsia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951</Words>
  <Characters>5421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2016-07-10T17:54:00Z</dcterms:created>
  <dcterms:modified xsi:type="dcterms:W3CDTF">2016-07-10T18:25:00Z</dcterms:modified>
</cp:coreProperties>
</file>